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0D" w:rsidRPr="001D4A7B" w:rsidRDefault="00FE3EA2">
      <w:pPr>
        <w:rPr>
          <w:b/>
        </w:rPr>
      </w:pPr>
      <w:r w:rsidRPr="001D4A7B">
        <w:rPr>
          <w:b/>
        </w:rPr>
        <w:t xml:space="preserve">SREDNJA ŠKOLA JOSIPA KOZARCA </w:t>
      </w:r>
    </w:p>
    <w:p w:rsidR="00FE3EA2" w:rsidRPr="001D4A7B" w:rsidRDefault="00FE3EA2">
      <w:pPr>
        <w:rPr>
          <w:b/>
        </w:rPr>
      </w:pPr>
      <w:r w:rsidRPr="001D4A7B">
        <w:rPr>
          <w:b/>
        </w:rPr>
        <w:tab/>
        <w:t>Đ U R Đ E N O V A C</w:t>
      </w:r>
    </w:p>
    <w:p w:rsidR="00FE3EA2" w:rsidRPr="001D4A7B" w:rsidRDefault="00FE3EA2">
      <w:pPr>
        <w:rPr>
          <w:b/>
        </w:rPr>
      </w:pPr>
      <w:r w:rsidRPr="001D4A7B">
        <w:rPr>
          <w:b/>
        </w:rPr>
        <w:t>31511 ĐURĐENOVAC</w:t>
      </w:r>
    </w:p>
    <w:p w:rsidR="000C7D68" w:rsidRPr="001D4A7B" w:rsidRDefault="000C7D68">
      <w:pPr>
        <w:rPr>
          <w:b/>
        </w:rPr>
      </w:pPr>
      <w:r w:rsidRPr="001D4A7B">
        <w:rPr>
          <w:b/>
        </w:rPr>
        <w:t>Tel/fax: 031-601-554</w:t>
      </w:r>
    </w:p>
    <w:p w:rsidR="00FE3EA2" w:rsidRPr="001D4A7B" w:rsidRDefault="0038368D">
      <w:pPr>
        <w:rPr>
          <w:b/>
        </w:rPr>
      </w:pPr>
      <w:r w:rsidRPr="001D4A7B">
        <w:rPr>
          <w:b/>
        </w:rPr>
        <w:t>Razina: 31</w:t>
      </w:r>
    </w:p>
    <w:p w:rsidR="0038368D" w:rsidRPr="001D4A7B" w:rsidRDefault="0038368D">
      <w:pPr>
        <w:rPr>
          <w:b/>
        </w:rPr>
      </w:pPr>
      <w:r w:rsidRPr="001D4A7B">
        <w:rPr>
          <w:b/>
        </w:rPr>
        <w:t>Šifra djelatnosti: 8532</w:t>
      </w:r>
    </w:p>
    <w:p w:rsidR="0038368D" w:rsidRPr="001D4A7B" w:rsidRDefault="0038368D">
      <w:pPr>
        <w:rPr>
          <w:b/>
        </w:rPr>
      </w:pPr>
      <w:r w:rsidRPr="001D4A7B">
        <w:rPr>
          <w:b/>
        </w:rPr>
        <w:t>Razdjel: 0</w:t>
      </w:r>
    </w:p>
    <w:p w:rsidR="00FE3EA2" w:rsidRPr="001D4A7B" w:rsidRDefault="0038368D">
      <w:pPr>
        <w:rPr>
          <w:b/>
        </w:rPr>
      </w:pPr>
      <w:r w:rsidRPr="001D4A7B">
        <w:rPr>
          <w:b/>
        </w:rPr>
        <w:t xml:space="preserve"> </w:t>
      </w:r>
      <w:r w:rsidR="00FE3EA2" w:rsidRPr="001D4A7B">
        <w:rPr>
          <w:b/>
        </w:rPr>
        <w:t>RKPD: 17595</w:t>
      </w:r>
    </w:p>
    <w:p w:rsidR="00FE3EA2" w:rsidRPr="001D4A7B" w:rsidRDefault="00FE3EA2">
      <w:pPr>
        <w:rPr>
          <w:b/>
        </w:rPr>
      </w:pPr>
      <w:r w:rsidRPr="001D4A7B">
        <w:rPr>
          <w:b/>
        </w:rPr>
        <w:t>OIB: 03533701885</w:t>
      </w:r>
    </w:p>
    <w:p w:rsidR="00FE3EA2" w:rsidRDefault="00FE3EA2"/>
    <w:p w:rsidR="00FE3EA2" w:rsidRPr="001D4A7B" w:rsidRDefault="00FE3EA2">
      <w:pPr>
        <w:rPr>
          <w:b/>
          <w:sz w:val="36"/>
          <w:szCs w:val="36"/>
        </w:rPr>
      </w:pPr>
      <w:r>
        <w:tab/>
      </w:r>
      <w:r>
        <w:tab/>
      </w:r>
      <w:r>
        <w:tab/>
      </w:r>
      <w:r w:rsidRPr="001D4A7B">
        <w:rPr>
          <w:b/>
          <w:sz w:val="36"/>
          <w:szCs w:val="36"/>
        </w:rPr>
        <w:tab/>
        <w:t>B I L J E Š K E</w:t>
      </w:r>
    </w:p>
    <w:p w:rsidR="00FE3EA2" w:rsidRPr="001D4A7B" w:rsidRDefault="00FE3EA2">
      <w:r>
        <w:tab/>
      </w:r>
      <w:r>
        <w:tab/>
      </w:r>
      <w:r w:rsidRPr="001D4A7B">
        <w:rPr>
          <w:b/>
        </w:rPr>
        <w:t xml:space="preserve">uz financijsko izvješće za period I – </w:t>
      </w:r>
      <w:r w:rsidR="00982772">
        <w:rPr>
          <w:b/>
        </w:rPr>
        <w:t>VI</w:t>
      </w:r>
      <w:r w:rsidRPr="001D4A7B">
        <w:rPr>
          <w:b/>
        </w:rPr>
        <w:t>/20</w:t>
      </w:r>
      <w:r w:rsidR="00705597" w:rsidRPr="001D4A7B">
        <w:rPr>
          <w:b/>
        </w:rPr>
        <w:t>2</w:t>
      </w:r>
      <w:r w:rsidR="00982772">
        <w:rPr>
          <w:b/>
        </w:rPr>
        <w:t>1</w:t>
      </w:r>
      <w:r w:rsidRPr="001D4A7B">
        <w:rPr>
          <w:b/>
        </w:rPr>
        <w:t>. godine</w:t>
      </w:r>
    </w:p>
    <w:p w:rsidR="001D4A7B" w:rsidRDefault="001D4A7B">
      <w:pPr>
        <w:rPr>
          <w:b/>
          <w:i/>
          <w:sz w:val="36"/>
          <w:szCs w:val="36"/>
          <w:u w:val="single"/>
        </w:rPr>
      </w:pPr>
    </w:p>
    <w:p w:rsidR="00FE3EA2" w:rsidRPr="004B42EE" w:rsidRDefault="00FE3EA2">
      <w:pPr>
        <w:rPr>
          <w:b/>
          <w:i/>
          <w:sz w:val="36"/>
          <w:szCs w:val="36"/>
          <w:u w:val="single"/>
        </w:rPr>
      </w:pPr>
      <w:r w:rsidRPr="004B42EE">
        <w:rPr>
          <w:b/>
          <w:i/>
          <w:sz w:val="36"/>
          <w:szCs w:val="36"/>
          <w:u w:val="single"/>
        </w:rPr>
        <w:t>PR-RAS</w:t>
      </w:r>
    </w:p>
    <w:p w:rsidR="00A02850" w:rsidRDefault="00FE3EA2">
      <w:r>
        <w:t>Ukupni</w:t>
      </w:r>
      <w:r w:rsidR="00705597">
        <w:t>h</w:t>
      </w:r>
      <w:r>
        <w:t xml:space="preserve"> prihod</w:t>
      </w:r>
      <w:r w:rsidR="00705597">
        <w:t>a</w:t>
      </w:r>
      <w:r>
        <w:t xml:space="preserve"> (AOP 001)</w:t>
      </w:r>
      <w:r w:rsidR="00705597">
        <w:t xml:space="preserve"> je u </w:t>
      </w:r>
      <w:r w:rsidR="00982772">
        <w:t xml:space="preserve">prvoj polovici </w:t>
      </w:r>
      <w:r w:rsidR="00705597">
        <w:t>202</w:t>
      </w:r>
      <w:r w:rsidR="00982772">
        <w:t>1</w:t>
      </w:r>
      <w:r w:rsidR="00705597">
        <w:t>. godin</w:t>
      </w:r>
      <w:r w:rsidR="00982772">
        <w:t>e</w:t>
      </w:r>
      <w:r w:rsidR="00705597">
        <w:t xml:space="preserve"> bilo više nego</w:t>
      </w:r>
      <w:r>
        <w:t xml:space="preserve"> ukupni</w:t>
      </w:r>
      <w:r w:rsidR="00705597">
        <w:t>h</w:t>
      </w:r>
      <w:r>
        <w:t xml:space="preserve"> rashod</w:t>
      </w:r>
      <w:r w:rsidR="00705597">
        <w:t>a (AOP 14</w:t>
      </w:r>
      <w:r w:rsidR="00982772">
        <w:t>6</w:t>
      </w:r>
      <w:r w:rsidR="00705597">
        <w:t>), a to je uglavnom zbog većeg priljeva sredstava od strane županijskog proračuna</w:t>
      </w:r>
      <w:r w:rsidR="00982772">
        <w:t xml:space="preserve"> (AOP 130)  za financiranje rashoda poslovanja. R</w:t>
      </w:r>
      <w:r w:rsidR="004B42EE">
        <w:t xml:space="preserve">ashodi </w:t>
      </w:r>
      <w:r w:rsidR="00705597">
        <w:t>su bili nešto manji zbog specifičnih epidemioloških uvjeta rada</w:t>
      </w:r>
      <w:r w:rsidR="004B42EE">
        <w:t xml:space="preserve"> i online </w:t>
      </w:r>
      <w:r w:rsidR="00982772">
        <w:t>nastave koja se odvijala prva tri mjeseca godine</w:t>
      </w:r>
      <w:r w:rsidR="00705597">
        <w:t>.</w:t>
      </w:r>
      <w:r w:rsidR="00A02850">
        <w:t xml:space="preserve"> </w:t>
      </w:r>
      <w:r w:rsidR="00E44319">
        <w:t>AOP-17</w:t>
      </w:r>
      <w:r w:rsidR="00982772">
        <w:t>6</w:t>
      </w:r>
      <w:r w:rsidR="00E44319">
        <w:t xml:space="preserve"> Usluge promidžbe i informiranja su </w:t>
      </w:r>
      <w:r w:rsidR="004B42EE">
        <w:t>identične</w:t>
      </w:r>
      <w:r w:rsidR="00D05F01">
        <w:t xml:space="preserve"> u odnosu na prošlu godinu</w:t>
      </w:r>
      <w:r w:rsidR="004B42EE">
        <w:t xml:space="preserve"> jer je cijena RTV pristojbe kroz godinu fiksna.</w:t>
      </w:r>
      <w:r w:rsidR="00A02850">
        <w:t xml:space="preserve"> </w:t>
      </w:r>
      <w:r w:rsidR="001A74E1">
        <w:t>AOP-16</w:t>
      </w:r>
      <w:r w:rsidR="00982772">
        <w:t>1</w:t>
      </w:r>
      <w:r w:rsidR="001A74E1">
        <w:t xml:space="preserve"> </w:t>
      </w:r>
      <w:r w:rsidR="00982772">
        <w:t>Naknade troška prijevoza zaposlenika su</w:t>
      </w:r>
      <w:r w:rsidR="00A02850">
        <w:t xml:space="preserve"> bile</w:t>
      </w:r>
      <w:r w:rsidR="00982772">
        <w:t xml:space="preserve"> veće</w:t>
      </w:r>
      <w:r w:rsidR="004B42EE">
        <w:t xml:space="preserve"> </w:t>
      </w:r>
      <w:r w:rsidR="00982772">
        <w:t xml:space="preserve">u drugom kvartalu </w:t>
      </w:r>
      <w:r w:rsidR="004B42EE">
        <w:t xml:space="preserve">zbog </w:t>
      </w:r>
      <w:r w:rsidR="00982772">
        <w:t>toga što se nastava odvijala u školi.</w:t>
      </w:r>
      <w:r w:rsidR="00A02850">
        <w:t xml:space="preserve"> Smanjeni su rashodi</w:t>
      </w:r>
      <w:r w:rsidR="00170903">
        <w:t xml:space="preserve"> za nabavu </w:t>
      </w:r>
      <w:r w:rsidR="00A02850">
        <w:t>materijala i sirovina</w:t>
      </w:r>
      <w:r w:rsidR="004B42EE">
        <w:t xml:space="preserve"> AOP 16</w:t>
      </w:r>
      <w:r w:rsidR="00A02850">
        <w:t>6</w:t>
      </w:r>
      <w:r w:rsidR="004B42EE">
        <w:t>, te usluga tekućeg i investicijskog održavanja AOP 17</w:t>
      </w:r>
      <w:r w:rsidR="00A02850">
        <w:t>4</w:t>
      </w:r>
      <w:r w:rsidR="004B42EE">
        <w:t xml:space="preserve"> </w:t>
      </w:r>
      <w:r w:rsidR="00982772">
        <w:t>p</w:t>
      </w:r>
      <w:r w:rsidR="00A02850">
        <w:t xml:space="preserve">okrivenih iz sredstava županije, što će se iskoristiti u drugoj polovici godine kada će biti i više radova. </w:t>
      </w:r>
      <w:r w:rsidR="00E44319">
        <w:t>AOP-</w:t>
      </w:r>
      <w:r w:rsidR="00B51539">
        <w:t>635</w:t>
      </w:r>
      <w:r w:rsidR="00E44319">
        <w:t xml:space="preserve"> </w:t>
      </w:r>
      <w:r w:rsidR="00A02850">
        <w:t>Preneseni v</w:t>
      </w:r>
      <w:r w:rsidR="00E44319">
        <w:t xml:space="preserve">išak prihoda </w:t>
      </w:r>
      <w:r w:rsidR="00B51539">
        <w:t xml:space="preserve">i primitaka </w:t>
      </w:r>
      <w:r w:rsidR="00A02850">
        <w:t>iznosi 2140,14 kn.</w:t>
      </w:r>
      <w:bookmarkStart w:id="0" w:name="_GoBack"/>
      <w:bookmarkEnd w:id="0"/>
    </w:p>
    <w:p w:rsidR="00986A53" w:rsidRPr="00A02850" w:rsidRDefault="00986A53">
      <w:r w:rsidRPr="004B42EE">
        <w:rPr>
          <w:b/>
          <w:i/>
          <w:sz w:val="36"/>
          <w:szCs w:val="36"/>
          <w:u w:val="single"/>
        </w:rPr>
        <w:t>IZVJEŠTAJ O OBVEZAMA</w:t>
      </w:r>
    </w:p>
    <w:p w:rsidR="00C05D88" w:rsidRDefault="00986A53">
      <w:r>
        <w:tab/>
        <w:t>Stanje obveza na</w:t>
      </w:r>
      <w:r w:rsidR="00705597">
        <w:t xml:space="preserve"> </w:t>
      </w:r>
      <w:r>
        <w:t>kraju izvještajnog razdoblja je uobičajeno (AOP-0</w:t>
      </w:r>
      <w:r w:rsidR="00A02850">
        <w:t>38</w:t>
      </w:r>
      <w:r>
        <w:t xml:space="preserve">) </w:t>
      </w:r>
      <w:r w:rsidR="00A02850">
        <w:t>iznosi 240.871,00 kn, umanjeno za</w:t>
      </w:r>
      <w:r>
        <w:t xml:space="preserve"> </w:t>
      </w:r>
      <w:r w:rsidR="00A02850">
        <w:t>nedospjelu obavezu refundacije za</w:t>
      </w:r>
      <w:r>
        <w:t xml:space="preserve"> </w:t>
      </w:r>
      <w:r w:rsidR="00A02850">
        <w:t>VI</w:t>
      </w:r>
      <w:r w:rsidR="00FE788F">
        <w:t>.</w:t>
      </w:r>
      <w:r w:rsidR="00A02850">
        <w:t xml:space="preserve"> mjesec (AOP-098)</w:t>
      </w:r>
    </w:p>
    <w:p w:rsidR="00C05D88" w:rsidRDefault="00C05D88"/>
    <w:p w:rsidR="00C05D88" w:rsidRDefault="00986A53">
      <w:r>
        <w:t xml:space="preserve">U Đurđenovcu, </w:t>
      </w:r>
      <w:r w:rsidR="00A02850">
        <w:t>09.</w:t>
      </w:r>
      <w:r>
        <w:t xml:space="preserve"> </w:t>
      </w:r>
      <w:r w:rsidR="00A02850">
        <w:t xml:space="preserve">srpnja </w:t>
      </w:r>
      <w:r>
        <w:t>20</w:t>
      </w:r>
      <w:r w:rsidR="00C05D88">
        <w:t>2</w:t>
      </w:r>
      <w:r w:rsidR="00705597">
        <w:t>1</w:t>
      </w:r>
      <w:r>
        <w:t xml:space="preserve">. godine  </w:t>
      </w:r>
    </w:p>
    <w:p w:rsidR="00C05D88" w:rsidRDefault="00C05D88"/>
    <w:p w:rsidR="00C05D88" w:rsidRDefault="00C05D88"/>
    <w:p w:rsidR="00986A53" w:rsidRDefault="00C05D88">
      <w:r>
        <w:t xml:space="preserve">                                                                      </w:t>
      </w:r>
      <w:r w:rsidR="00986A53">
        <w:t xml:space="preserve">                                         ______________________________</w:t>
      </w:r>
    </w:p>
    <w:p w:rsidR="00986A53" w:rsidRDefault="00986A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(Dražen </w:t>
      </w:r>
      <w:proofErr w:type="spellStart"/>
      <w:r>
        <w:t>Turza</w:t>
      </w:r>
      <w:proofErr w:type="spellEnd"/>
      <w:r>
        <w:t xml:space="preserve">, prof., </w:t>
      </w:r>
      <w:proofErr w:type="spellStart"/>
      <w:r>
        <w:t>odgov</w:t>
      </w:r>
      <w:r w:rsidR="00AE6891">
        <w:t>.osoba</w:t>
      </w:r>
      <w:proofErr w:type="spellEnd"/>
      <w:r w:rsidR="00AE6891">
        <w:t>)</w:t>
      </w:r>
    </w:p>
    <w:sectPr w:rsidR="0098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C5" w:rsidRDefault="00112AC5" w:rsidP="00A02850">
      <w:pPr>
        <w:spacing w:after="0" w:line="240" w:lineRule="auto"/>
      </w:pPr>
      <w:r>
        <w:separator/>
      </w:r>
    </w:p>
  </w:endnote>
  <w:endnote w:type="continuationSeparator" w:id="0">
    <w:p w:rsidR="00112AC5" w:rsidRDefault="00112AC5" w:rsidP="00A0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C5" w:rsidRDefault="00112AC5" w:rsidP="00A02850">
      <w:pPr>
        <w:spacing w:after="0" w:line="240" w:lineRule="auto"/>
      </w:pPr>
      <w:r>
        <w:separator/>
      </w:r>
    </w:p>
  </w:footnote>
  <w:footnote w:type="continuationSeparator" w:id="0">
    <w:p w:rsidR="00112AC5" w:rsidRDefault="00112AC5" w:rsidP="00A0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2"/>
    <w:rsid w:val="00021F0A"/>
    <w:rsid w:val="000C7D68"/>
    <w:rsid w:val="00112AC5"/>
    <w:rsid w:val="00170903"/>
    <w:rsid w:val="001A74E1"/>
    <w:rsid w:val="001D4A7B"/>
    <w:rsid w:val="0038368D"/>
    <w:rsid w:val="0041200D"/>
    <w:rsid w:val="004B42EE"/>
    <w:rsid w:val="005372BF"/>
    <w:rsid w:val="00705597"/>
    <w:rsid w:val="00747A73"/>
    <w:rsid w:val="00982772"/>
    <w:rsid w:val="00986A53"/>
    <w:rsid w:val="00A02850"/>
    <w:rsid w:val="00AE6891"/>
    <w:rsid w:val="00B51539"/>
    <w:rsid w:val="00C05D88"/>
    <w:rsid w:val="00C74229"/>
    <w:rsid w:val="00D05F01"/>
    <w:rsid w:val="00E44319"/>
    <w:rsid w:val="00F15D8A"/>
    <w:rsid w:val="00FE3EA2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D926"/>
  <w15:chartTrackingRefBased/>
  <w15:docId w15:val="{0B12F81B-DB27-4232-9656-4391BB1D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89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850"/>
  </w:style>
  <w:style w:type="paragraph" w:styleId="Podnoje">
    <w:name w:val="footer"/>
    <w:basedOn w:val="Normal"/>
    <w:link w:val="PodnojeChar"/>
    <w:uiPriority w:val="99"/>
    <w:unhideWhenUsed/>
    <w:rsid w:val="00A0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Korisnik</cp:lastModifiedBy>
  <cp:revision>2</cp:revision>
  <cp:lastPrinted>2021-01-28T15:54:00Z</cp:lastPrinted>
  <dcterms:created xsi:type="dcterms:W3CDTF">2021-07-08T13:16:00Z</dcterms:created>
  <dcterms:modified xsi:type="dcterms:W3CDTF">2021-07-08T13:16:00Z</dcterms:modified>
</cp:coreProperties>
</file>