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D5" w:rsidRDefault="00DA2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Popis udžbenika po razredima za 2020./2021.</w:t>
      </w:r>
    </w:p>
    <w:p w:rsidR="006902D5" w:rsidRDefault="00690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 w:eastAsia="hr-HR"/>
        </w:rPr>
        <w:id w:val="146525626"/>
        <w:docPartObj>
          <w:docPartGallery w:val="Table of Contents"/>
          <w:docPartUnique/>
        </w:docPartObj>
      </w:sdtPr>
      <w:sdtContent>
        <w:bookmarkStart w:id="0" w:name="_Toc44415298" w:displacedByCustomXml="prev"/>
        <w:p w:rsidR="006902D5" w:rsidRDefault="00DA20BE">
          <w:pPr>
            <w:pStyle w:val="TOCHeading"/>
          </w:pPr>
          <w:r>
            <w:t>Popis razreda</w:t>
          </w:r>
          <w:bookmarkEnd w:id="0"/>
        </w:p>
        <w:p w:rsidR="007D7195" w:rsidRPr="007D7195" w:rsidRDefault="006902D5" w:rsidP="007D7195">
          <w:pPr>
            <w:rPr>
              <w:b/>
              <w:noProof/>
            </w:rPr>
          </w:pPr>
          <w:r w:rsidRPr="007D7195">
            <w:rPr>
              <w:b/>
            </w:rPr>
            <w:fldChar w:fldCharType="begin"/>
          </w:r>
          <w:r w:rsidR="00DA20BE" w:rsidRPr="007D7195">
            <w:rPr>
              <w:rStyle w:val="Indeksirajvezu"/>
              <w:b/>
              <w:webHidden/>
            </w:rPr>
            <w:instrText>TOC \z \o "1-3" \u \h</w:instrText>
          </w:r>
          <w:r w:rsidRPr="007D7195">
            <w:rPr>
              <w:rStyle w:val="Indeksirajvezu"/>
              <w:b/>
            </w:rPr>
            <w:fldChar w:fldCharType="separate"/>
          </w:r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299" w:history="1">
            <w:r w:rsidRPr="007D7195">
              <w:rPr>
                <w:rStyle w:val="Hyperlink"/>
                <w:b/>
                <w:noProof/>
              </w:rPr>
              <w:t>1.št (šumarski tehničar)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_Toc44415299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2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0" w:history="1">
            <w:r w:rsidRPr="007D7195">
              <w:rPr>
                <w:rStyle w:val="Hyperlink"/>
                <w:b/>
                <w:noProof/>
              </w:rPr>
              <w:t>1.m (strojobravar i CNC operater)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_Toc44415300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3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1" w:history="1">
            <w:r w:rsidRPr="007D7195">
              <w:rPr>
                <w:rStyle w:val="Hyperlink"/>
                <w:b/>
                <w:noProof/>
              </w:rPr>
              <w:t>1.d (stolar i bačvar)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_Toc44415301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4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2" w:history="1">
            <w:r w:rsidRPr="007D7195">
              <w:rPr>
                <w:rStyle w:val="Hyperlink"/>
                <w:b/>
                <w:noProof/>
              </w:rPr>
              <w:t>2.št (šumarski tehničar)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_Toc44415302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5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3" w:history="1">
            <w:r w:rsidRPr="007D7195">
              <w:rPr>
                <w:rStyle w:val="Hyperlink"/>
                <w:b/>
                <w:noProof/>
              </w:rPr>
              <w:t>2.CNC (CNC operater)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_Toc44415303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6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4" w:history="1">
            <w:r w:rsidRPr="007D7195">
              <w:rPr>
                <w:rStyle w:val="Hyperlink"/>
                <w:b/>
                <w:noProof/>
              </w:rPr>
              <w:t>2.d (stolar i bačvar)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_Toc44415304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7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5" w:history="1">
            <w:r w:rsidRPr="007D7195">
              <w:rPr>
                <w:rStyle w:val="Hyperlink"/>
                <w:b/>
                <w:noProof/>
              </w:rPr>
              <w:t>3.št (šumarski tehničar)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_Toc44415305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8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7D7195" w:rsidRPr="007D7195" w:rsidRDefault="007D7195">
          <w:pPr>
            <w:pStyle w:val="TOC1"/>
            <w:tabs>
              <w:tab w:val="right" w:leader="dot" w:pos="13994"/>
            </w:tabs>
            <w:rPr>
              <w:b/>
              <w:noProof/>
            </w:rPr>
          </w:pPr>
          <w:hyperlink w:anchor="_Toc44415306" w:history="1">
            <w:r w:rsidRPr="007D7195">
              <w:rPr>
                <w:rStyle w:val="Hyperlink"/>
                <w:b/>
                <w:noProof/>
              </w:rPr>
              <w:t>3.md (strojobravar i stolar)</w:t>
            </w:r>
            <w:r w:rsidRPr="007D7195">
              <w:rPr>
                <w:b/>
                <w:noProof/>
                <w:webHidden/>
              </w:rPr>
              <w:tab/>
            </w:r>
            <w:r w:rsidRPr="007D7195">
              <w:rPr>
                <w:b/>
                <w:noProof/>
                <w:webHidden/>
              </w:rPr>
              <w:fldChar w:fldCharType="begin"/>
            </w:r>
            <w:r w:rsidRPr="007D7195">
              <w:rPr>
                <w:b/>
                <w:noProof/>
                <w:webHidden/>
              </w:rPr>
              <w:instrText xml:space="preserve"> PAGEREF _Toc44415306 \h </w:instrText>
            </w:r>
            <w:r w:rsidRPr="007D7195">
              <w:rPr>
                <w:b/>
                <w:noProof/>
                <w:webHidden/>
              </w:rPr>
            </w:r>
            <w:r w:rsidRPr="007D7195">
              <w:rPr>
                <w:b/>
                <w:noProof/>
                <w:webHidden/>
              </w:rPr>
              <w:fldChar w:fldCharType="separate"/>
            </w:r>
            <w:r w:rsidRPr="007D7195">
              <w:rPr>
                <w:b/>
                <w:noProof/>
                <w:webHidden/>
              </w:rPr>
              <w:t>9</w:t>
            </w:r>
            <w:r w:rsidRPr="007D7195">
              <w:rPr>
                <w:b/>
                <w:noProof/>
                <w:webHidden/>
              </w:rPr>
              <w:fldChar w:fldCharType="end"/>
            </w:r>
          </w:hyperlink>
        </w:p>
        <w:p w:rsidR="006902D5" w:rsidRDefault="006902D5">
          <w:r w:rsidRPr="007D7195">
            <w:rPr>
              <w:b/>
            </w:rPr>
            <w:fldChar w:fldCharType="end"/>
          </w:r>
        </w:p>
      </w:sdtContent>
    </w:sdt>
    <w:p w:rsidR="006902D5" w:rsidRDefault="006902D5">
      <w:pPr>
        <w:rPr>
          <w:rFonts w:ascii="Times New Roman" w:hAnsi="Times New Roman" w:cs="Times New Roman"/>
          <w:b/>
          <w:sz w:val="40"/>
          <w:szCs w:val="40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3691" w:type="dxa"/>
        <w:tblLook w:val="04A0"/>
      </w:tblPr>
      <w:tblGrid>
        <w:gridCol w:w="1805"/>
        <w:gridCol w:w="2266"/>
        <w:gridCol w:w="4134"/>
        <w:gridCol w:w="2738"/>
        <w:gridCol w:w="2748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spacing w:line="240" w:lineRule="auto"/>
            </w:pPr>
            <w:bookmarkStart w:id="1" w:name="_Toc41313538"/>
            <w:bookmarkStart w:id="2" w:name="_Toc44415299"/>
            <w:r>
              <w:lastRenderedPageBreak/>
              <w:t>1.št</w:t>
            </w:r>
            <w:bookmarkEnd w:id="1"/>
            <w:r w:rsidR="007D7195">
              <w:t xml:space="preserve"> (šumarski tehničar)</w:t>
            </w:r>
            <w:bookmarkEnd w:id="2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1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prvi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</w:t>
            </w:r>
          </w:p>
        </w:tc>
        <w:tc>
          <w:tcPr>
            <w:tcW w:w="2748" w:type="dxa"/>
            <w:shd w:val="clear" w:color="auto" w:fill="auto"/>
          </w:tcPr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 xml:space="preserve">Klett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sa zbirkom zadataka za matematiku u prvom razredu srednjih škola-2 sata tjedno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Solutions; third edition, pre-intermediate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book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Falla, Davies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</w:t>
            </w:r>
            <w:r w:rsidR="008809FD">
              <w:rPr>
                <w:rFonts w:ascii="Times New Roman" w:hAnsi="Times New Roman" w:cs="Times New Roman"/>
                <w:sz w:val="24"/>
              </w:rPr>
              <w:t>ka i svijet od prapovijesti do F</w:t>
            </w:r>
            <w:r>
              <w:rPr>
                <w:rFonts w:ascii="Times New Roman" w:hAnsi="Times New Roman" w:cs="Times New Roman"/>
                <w:sz w:val="24"/>
              </w:rPr>
              <w:t>rancuske revolucije 1789.</w:t>
            </w:r>
          </w:p>
        </w:tc>
        <w:tc>
          <w:tcPr>
            <w:tcW w:w="4134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srednjih strukovnih škola </w:t>
            </w:r>
          </w:p>
        </w:tc>
        <w:tc>
          <w:tcPr>
            <w:tcW w:w="2738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 i Ivan Peklić</w:t>
            </w:r>
          </w:p>
        </w:tc>
        <w:tc>
          <w:tcPr>
            <w:tcW w:w="2748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2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Geografija 1</w:t>
            </w:r>
          </w:p>
        </w:tc>
        <w:tc>
          <w:tcPr>
            <w:tcW w:w="413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iz geografije za 1.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 w:rsidP="00DA20BE">
            <w:pPr>
              <w:spacing w:after="0" w:line="240" w:lineRule="auto"/>
              <w:jc w:val="both"/>
            </w:pPr>
            <w:bookmarkStart w:id="3" w:name="__DdeLink__809_3179063275"/>
            <w:r>
              <w:rPr>
                <w:rFonts w:ascii="Times New Roman" w:hAnsi="Times New Roman" w:cs="Times New Roman"/>
                <w:sz w:val="24"/>
              </w:rPr>
              <w:t>E. Čokonaj, Ružica Vuk</w:t>
            </w:r>
            <w:bookmarkEnd w:id="3"/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1" w:type="dxa"/>
        <w:tblLook w:val="04A0"/>
      </w:tblPr>
      <w:tblGrid>
        <w:gridCol w:w="1805"/>
        <w:gridCol w:w="2691"/>
        <w:gridCol w:w="3707"/>
        <w:gridCol w:w="2738"/>
        <w:gridCol w:w="2750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4" w:name="_Toc44415300"/>
            <w:r>
              <w:lastRenderedPageBreak/>
              <w:t>1.m</w:t>
            </w:r>
            <w:r w:rsidR="007D7195">
              <w:t xml:space="preserve"> (strojobravar i CNC operater)</w:t>
            </w:r>
            <w:bookmarkEnd w:id="4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69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370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50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69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Čitanka 1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trogodišnje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strukovne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</w:tc>
        <w:tc>
          <w:tcPr>
            <w:tcW w:w="2750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69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7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69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elementary 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edition</w:t>
            </w:r>
          </w:p>
        </w:tc>
        <w:tc>
          <w:tcPr>
            <w:tcW w:w="3707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69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Hrvatska povijest </w:t>
            </w:r>
          </w:p>
        </w:tc>
        <w:tc>
          <w:tcPr>
            <w:tcW w:w="370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</w:t>
            </w:r>
            <w:r w:rsidR="007D7195">
              <w:rPr>
                <w:rFonts w:ascii="Times New Roman" w:hAnsi="Times New Roman" w:cs="Times New Roman"/>
                <w:sz w:val="24"/>
              </w:rPr>
              <w:t xml:space="preserve">trogodišnjih </w:t>
            </w:r>
            <w:r>
              <w:rPr>
                <w:rFonts w:ascii="Times New Roman" w:hAnsi="Times New Roman" w:cs="Times New Roman"/>
                <w:sz w:val="24"/>
              </w:rPr>
              <w:t>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Đurić, Ivan Peklić</w:t>
            </w:r>
          </w:p>
        </w:tc>
        <w:tc>
          <w:tcPr>
            <w:tcW w:w="2750" w:type="dxa"/>
            <w:shd w:val="clear" w:color="auto" w:fill="auto"/>
          </w:tcPr>
          <w:p w:rsidR="00A71D8E" w:rsidRDefault="00A71D8E" w:rsidP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1" w:type="dxa"/>
        <w:tblLook w:val="04A0"/>
      </w:tblPr>
      <w:tblGrid>
        <w:gridCol w:w="1805"/>
        <w:gridCol w:w="2832"/>
        <w:gridCol w:w="3568"/>
        <w:gridCol w:w="2738"/>
        <w:gridCol w:w="2748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5" w:name="_Toc44415301"/>
            <w:r>
              <w:lastRenderedPageBreak/>
              <w:t>1.d</w:t>
            </w:r>
            <w:r w:rsidR="007D7195">
              <w:t xml:space="preserve"> (stolar i bačvar)</w:t>
            </w:r>
            <w:bookmarkEnd w:id="5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356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Čitanka 1 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trogodišnje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strukovne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elementary 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edition</w:t>
            </w:r>
          </w:p>
        </w:tc>
        <w:tc>
          <w:tcPr>
            <w:tcW w:w="356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</w:tc>
        <w:tc>
          <w:tcPr>
            <w:tcW w:w="274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832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Hrvatska povijest </w:t>
            </w:r>
          </w:p>
        </w:tc>
        <w:tc>
          <w:tcPr>
            <w:tcW w:w="3568" w:type="dxa"/>
            <w:shd w:val="clear" w:color="auto" w:fill="auto"/>
          </w:tcPr>
          <w:p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povijesti za 1. razred trogodišnjih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Vesna Đurić, Ivan Peklić</w:t>
            </w:r>
          </w:p>
        </w:tc>
        <w:tc>
          <w:tcPr>
            <w:tcW w:w="2748" w:type="dxa"/>
            <w:shd w:val="clear" w:color="auto" w:fill="auto"/>
          </w:tcPr>
          <w:p w:rsidR="00A71D8E" w:rsidRDefault="00A71D8E" w:rsidP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8809FD">
              <w:rPr>
                <w:rFonts w:ascii="Times New Roman" w:hAnsi="Times New Roman" w:cs="Times New Roman"/>
                <w:sz w:val="24"/>
              </w:rPr>
              <w:t>rofil</w:t>
            </w:r>
            <w:r>
              <w:rPr>
                <w:rFonts w:ascii="Times New Roman" w:hAnsi="Times New Roman" w:cs="Times New Roman"/>
                <w:sz w:val="24"/>
              </w:rPr>
              <w:t xml:space="preserve"> 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1" w:type="dxa"/>
        <w:tblLook w:val="04A0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6" w:name="_Toc44415302"/>
            <w:r>
              <w:lastRenderedPageBreak/>
              <w:t>2.št</w:t>
            </w:r>
            <w:r w:rsidR="007D7195">
              <w:t xml:space="preserve"> (šumarski tehničar)</w:t>
            </w:r>
            <w:bookmarkEnd w:id="6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2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2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drugi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drugi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Vedrana Močnik, Tanja Španjić</w:t>
            </w:r>
          </w:p>
        </w:tc>
        <w:tc>
          <w:tcPr>
            <w:tcW w:w="2744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drugom razredu srednje škole sa zadatcima za rješavanje, 2 sata tjedno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Solutions; third edition, pre-intermediate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book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Falla, Davies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>
        <w:trPr>
          <w:trHeight w:val="277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Hrvatska i svijet od sredine XVIII do kraja XX. stoljeća</w:t>
            </w:r>
          </w:p>
        </w:tc>
        <w:tc>
          <w:tcPr>
            <w:tcW w:w="2739" w:type="dxa"/>
            <w:shd w:val="clear" w:color="auto" w:fill="auto"/>
          </w:tcPr>
          <w:p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povijesti za drugi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Đurić i Ivan Peklić</w:t>
            </w:r>
          </w:p>
        </w:tc>
        <w:tc>
          <w:tcPr>
            <w:tcW w:w="2744" w:type="dxa"/>
            <w:shd w:val="clear" w:color="auto" w:fill="auto"/>
          </w:tcPr>
          <w:p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 Klett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Udžbenik iz geografije za 2. razred srednjih strukovnih škola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Čokonaj, D. Feletar</w:t>
            </w:r>
          </w:p>
        </w:tc>
        <w:tc>
          <w:tcPr>
            <w:tcW w:w="2744" w:type="dxa"/>
            <w:shd w:val="clear" w:color="auto" w:fill="auto"/>
          </w:tcPr>
          <w:p w:rsidR="006902D5" w:rsidRDefault="004F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1" w:type="dxa"/>
        <w:tblLook w:val="04A0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7" w:name="_Toc44415303"/>
            <w:r>
              <w:lastRenderedPageBreak/>
              <w:t>2.CNC</w:t>
            </w:r>
            <w:r w:rsidR="007D7195">
              <w:t xml:space="preserve"> (CNC operater)</w:t>
            </w:r>
            <w:bookmarkEnd w:id="7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za drugi razred srednje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Andreja Jureković Perković, Maja Matković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elementary 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edition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1" w:type="dxa"/>
        <w:tblLook w:val="04A0"/>
      </w:tblPr>
      <w:tblGrid>
        <w:gridCol w:w="1805"/>
        <w:gridCol w:w="3665"/>
        <w:gridCol w:w="2739"/>
        <w:gridCol w:w="2738"/>
        <w:gridCol w:w="2744"/>
      </w:tblGrid>
      <w:tr w:rsidR="006902D5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8" w:name="_Toc44415304"/>
            <w:r>
              <w:lastRenderedPageBreak/>
              <w:t>2.d</w:t>
            </w:r>
            <w:r w:rsidR="007D7195">
              <w:t xml:space="preserve"> (stolar i bačvar)</w:t>
            </w:r>
            <w:bookmarkEnd w:id="8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2</w:t>
            </w:r>
          </w:p>
        </w:tc>
        <w:tc>
          <w:tcPr>
            <w:tcW w:w="2739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za drugi razred srednje 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Andreja Jureković Perković, Maja Matković</w:t>
            </w:r>
          </w:p>
        </w:tc>
        <w:tc>
          <w:tcPr>
            <w:tcW w:w="2744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80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Headway elementary 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edition</w:t>
            </w:r>
          </w:p>
        </w:tc>
        <w:tc>
          <w:tcPr>
            <w:tcW w:w="2739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</w:t>
            </w:r>
          </w:p>
        </w:tc>
        <w:tc>
          <w:tcPr>
            <w:tcW w:w="2744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0" w:type="dxa"/>
        <w:tblLook w:val="04A0"/>
      </w:tblPr>
      <w:tblGrid>
        <w:gridCol w:w="1666"/>
        <w:gridCol w:w="3801"/>
        <w:gridCol w:w="2738"/>
        <w:gridCol w:w="2738"/>
        <w:gridCol w:w="2747"/>
      </w:tblGrid>
      <w:tr w:rsidR="006902D5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9" w:name="_Toc44415305"/>
            <w:r>
              <w:lastRenderedPageBreak/>
              <w:t>3.št</w:t>
            </w:r>
            <w:r w:rsidR="007D7195">
              <w:t xml:space="preserve"> (šumarski tehničar)</w:t>
            </w:r>
            <w:bookmarkEnd w:id="9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 strukovnih škola (105 sati godišnje)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treći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Sandra Rossetti – Bazdan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Dragica Dujmović Markusi, Vedrana Močnik, Tanja Španjić</w:t>
            </w:r>
          </w:p>
        </w:tc>
        <w:tc>
          <w:tcPr>
            <w:tcW w:w="2747" w:type="dxa"/>
            <w:shd w:val="clear" w:color="auto" w:fill="auto"/>
          </w:tcPr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trećem razredu srednje škole sa zadatcima za rješavanje, 2 sata tjedno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Brleković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Brmbota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Zarožinski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Headway 5th edition intermediate</w:t>
            </w: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 John Soars, Hancock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TableGrid"/>
        <w:tblW w:w="13690" w:type="dxa"/>
        <w:tblLook w:val="04A0"/>
      </w:tblPr>
      <w:tblGrid>
        <w:gridCol w:w="1666"/>
        <w:gridCol w:w="3801"/>
        <w:gridCol w:w="2738"/>
        <w:gridCol w:w="2738"/>
        <w:gridCol w:w="2747"/>
      </w:tblGrid>
      <w:tr w:rsidR="006902D5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:rsidR="006902D5" w:rsidRDefault="00DA20BE">
            <w:pPr>
              <w:pStyle w:val="Heading1"/>
              <w:pageBreakBefore/>
              <w:spacing w:line="240" w:lineRule="auto"/>
            </w:pPr>
            <w:bookmarkStart w:id="10" w:name="_Toc44415306"/>
            <w:r>
              <w:lastRenderedPageBreak/>
              <w:t>3.md</w:t>
            </w:r>
            <w:r w:rsidR="007D7195">
              <w:t xml:space="preserve"> (strojobravar i stolar)</w:t>
            </w:r>
            <w:bookmarkEnd w:id="10"/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3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trogodišnje strukovne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škole</w:t>
            </w: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Zrinjan</w:t>
            </w:r>
          </w:p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Snježana Zbukvić-Ožbolt</w:t>
            </w:r>
          </w:p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>
        <w:trPr>
          <w:trHeight w:val="262"/>
        </w:trPr>
        <w:tc>
          <w:tcPr>
            <w:tcW w:w="1666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 up with your English plus</w:t>
            </w:r>
          </w:p>
        </w:tc>
        <w:tc>
          <w:tcPr>
            <w:tcW w:w="2738" w:type="dxa"/>
            <w:shd w:val="clear" w:color="auto" w:fill="auto"/>
          </w:tcPr>
          <w:p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Horvat, Mišćin</w:t>
            </w:r>
          </w:p>
        </w:tc>
        <w:tc>
          <w:tcPr>
            <w:tcW w:w="2747" w:type="dxa"/>
            <w:shd w:val="clear" w:color="auto" w:fill="auto"/>
          </w:tcPr>
          <w:p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</w:tbl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:rsidR="006902D5" w:rsidRDefault="006902D5">
      <w:pPr>
        <w:jc w:val="both"/>
      </w:pPr>
    </w:p>
    <w:sectPr w:rsidR="006902D5" w:rsidSect="006902D5">
      <w:footerReference w:type="default" r:id="rId7"/>
      <w:pgSz w:w="16838" w:h="11906" w:orient="landscape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4C" w:rsidRDefault="00406B4C" w:rsidP="006902D5">
      <w:pPr>
        <w:spacing w:after="0" w:line="240" w:lineRule="auto"/>
      </w:pPr>
      <w:r>
        <w:separator/>
      </w:r>
    </w:p>
  </w:endnote>
  <w:endnote w:type="continuationSeparator" w:id="1">
    <w:p w:rsidR="00406B4C" w:rsidRDefault="00406B4C" w:rsidP="0069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829334"/>
      <w:docPartObj>
        <w:docPartGallery w:val="Page Numbers (Bottom of Page)"/>
        <w:docPartUnique/>
      </w:docPartObj>
    </w:sdtPr>
    <w:sdtContent>
      <w:p w:rsidR="00DA20BE" w:rsidRDefault="00DA20BE">
        <w:pPr>
          <w:pStyle w:val="Footer"/>
          <w:jc w:val="right"/>
        </w:pPr>
        <w:fldSimple w:instr="PAGE">
          <w:r w:rsidR="004F31B8">
            <w:rPr>
              <w:noProof/>
            </w:rPr>
            <w:t>9</w:t>
          </w:r>
        </w:fldSimple>
      </w:p>
    </w:sdtContent>
  </w:sdt>
  <w:p w:rsidR="00DA20BE" w:rsidRDefault="00DA2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4C" w:rsidRDefault="00406B4C" w:rsidP="006902D5">
      <w:pPr>
        <w:spacing w:after="0" w:line="240" w:lineRule="auto"/>
      </w:pPr>
      <w:r>
        <w:separator/>
      </w:r>
    </w:p>
  </w:footnote>
  <w:footnote w:type="continuationSeparator" w:id="1">
    <w:p w:rsidR="00406B4C" w:rsidRDefault="00406B4C" w:rsidP="0069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2D5"/>
    <w:rsid w:val="00037CE2"/>
    <w:rsid w:val="002B7344"/>
    <w:rsid w:val="00406B4C"/>
    <w:rsid w:val="004F31B8"/>
    <w:rsid w:val="00605BCB"/>
    <w:rsid w:val="006902D5"/>
    <w:rsid w:val="007D7195"/>
    <w:rsid w:val="008809FD"/>
    <w:rsid w:val="00A71D8E"/>
    <w:rsid w:val="00DA20BE"/>
    <w:rsid w:val="00E33D14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74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AC1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04AC1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Internetskapoveznica">
    <w:name w:val="Internetska poveznica"/>
    <w:basedOn w:val="DefaultParagraphFont"/>
    <w:uiPriority w:val="99"/>
    <w:unhideWhenUsed/>
    <w:rsid w:val="00B04AC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4AC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9316E"/>
  </w:style>
  <w:style w:type="character" w:customStyle="1" w:styleId="FooterChar">
    <w:name w:val="Footer Char"/>
    <w:basedOn w:val="DefaultParagraphFont"/>
    <w:link w:val="Footer"/>
    <w:uiPriority w:val="99"/>
    <w:qFormat/>
    <w:rsid w:val="0029316E"/>
  </w:style>
  <w:style w:type="character" w:customStyle="1" w:styleId="Indeksirajvezu">
    <w:name w:val="Indeksiraj vezu"/>
    <w:qFormat/>
    <w:rsid w:val="00BD2C77"/>
  </w:style>
  <w:style w:type="paragraph" w:customStyle="1" w:styleId="Stilnaslova">
    <w:name w:val="Stil naslova"/>
    <w:basedOn w:val="Normal"/>
    <w:next w:val="BodyText"/>
    <w:qFormat/>
    <w:rsid w:val="00BD2C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D2C77"/>
    <w:pPr>
      <w:spacing w:after="140"/>
    </w:pPr>
  </w:style>
  <w:style w:type="paragraph" w:styleId="List">
    <w:name w:val="List"/>
    <w:basedOn w:val="BodyText"/>
    <w:rsid w:val="00BD2C77"/>
    <w:rPr>
      <w:rFonts w:cs="Arial"/>
    </w:rPr>
  </w:style>
  <w:style w:type="paragraph" w:styleId="Caption">
    <w:name w:val="caption"/>
    <w:basedOn w:val="Normal"/>
    <w:qFormat/>
    <w:rsid w:val="00BD2C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D2C77"/>
    <w:pPr>
      <w:suppressLineNumbers/>
    </w:pPr>
    <w:rPr>
      <w:rFonts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B04AC1"/>
    <w:pPr>
      <w:spacing w:before="480"/>
      <w:jc w:val="left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4AC1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BD2C77"/>
    <w:pPr>
      <w:suppressLineNumbers/>
    </w:pPr>
  </w:style>
  <w:style w:type="paragraph" w:customStyle="1" w:styleId="Naslovtablice">
    <w:name w:val="Naslov tablice"/>
    <w:basedOn w:val="Sadrajitablice"/>
    <w:qFormat/>
    <w:rsid w:val="00BD2C7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75F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35B-DB35-410F-AAC0-D8AB22F5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dc:description/>
  <cp:lastModifiedBy>Dino</cp:lastModifiedBy>
  <cp:revision>24</cp:revision>
  <dcterms:created xsi:type="dcterms:W3CDTF">2020-05-27T08:57:00Z</dcterms:created>
  <dcterms:modified xsi:type="dcterms:W3CDTF">2020-06-30T11:37:00Z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